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7500"/>
        </w:tabs>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tabs>
          <w:tab w:val="left" w:leader="none" w:pos="750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ALLEGATO SCHEDA C</w:t>
      </w:r>
    </w:p>
    <w:p w:rsidR="00000000" w:rsidDel="00000000" w:rsidP="00000000" w:rsidRDefault="00000000" w:rsidRPr="00000000" w14:paraId="00000003">
      <w:pPr>
        <w:tabs>
          <w:tab w:val="left" w:leader="none" w:pos="750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Modulo integrativo per le scelte degli alunni che non si avvalgono dell’Insegnamento della Religione Cattolica</w:t>
      </w:r>
    </w:p>
    <w:p w:rsidR="00000000" w:rsidDel="00000000" w:rsidP="00000000" w:rsidRDefault="00000000" w:rsidRPr="00000000" w14:paraId="00000004">
      <w:pPr>
        <w:tabs>
          <w:tab w:val="left" w:leader="none" w:pos="7500"/>
        </w:tabs>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tabs>
          <w:tab w:val="left" w:leader="none" w:pos="750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Allievo/a ________________________________________________</w:t>
      </w:r>
    </w:p>
    <w:p w:rsidR="00000000" w:rsidDel="00000000" w:rsidP="00000000" w:rsidRDefault="00000000" w:rsidRPr="00000000" w14:paraId="00000006">
      <w:pPr>
        <w:tabs>
          <w:tab w:val="left" w:leader="none" w:pos="750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scelta operata ha effetto per l’intero anno scolastico cui si riferisce.</w:t>
      </w:r>
    </w:p>
    <w:p w:rsidR="00000000" w:rsidDel="00000000" w:rsidP="00000000" w:rsidRDefault="00000000" w:rsidRPr="00000000" w14:paraId="00000007">
      <w:pPr>
        <w:tabs>
          <w:tab w:val="left" w:leader="none" w:pos="7500"/>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tabs>
          <w:tab w:val="left" w:leader="none" w:pos="765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ATTIVITA’ DIDATTICHE E FORMATIVE</w:t>
        <w:tab/>
        <w:t xml:space="preserve">▢</w:t>
      </w:r>
    </w:p>
    <w:p w:rsidR="00000000" w:rsidDel="00000000" w:rsidP="00000000" w:rsidRDefault="00000000" w:rsidRPr="00000000" w14:paraId="00000009">
      <w:pPr>
        <w:tabs>
          <w:tab w:val="left" w:leader="none" w:pos="7650"/>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tabs>
          <w:tab w:val="left" w:leader="none" w:pos="765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ATTIVITA’ DI STUDIO E/O DI RICERCA INDIVIDUALI CON ASSISTENZA DI PERSONALE DOCENTE nelle ore intermedie (ingresso posticipato o uscita anticipata qualora IRC sia collocato alla prima o ultima ora del giorno)</w:t>
        <w:tab/>
        <w:t xml:space="preserve">▢</w:t>
      </w:r>
    </w:p>
    <w:p w:rsidR="00000000" w:rsidDel="00000000" w:rsidP="00000000" w:rsidRDefault="00000000" w:rsidRPr="00000000" w14:paraId="0000000B">
      <w:pPr>
        <w:tabs>
          <w:tab w:val="left" w:leader="none" w:pos="7650"/>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tabs>
          <w:tab w:val="left" w:leader="none" w:pos="765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LIBERA ATTIVITA’ DI STUDIO E/O RICERCA INDIVIDUALI SENZA ASSISTENZA DI PERSONALE DOCENTE nelle ore intermedie (ingresso posticipato o uscita anticipata qualora IRC sia collocato alla prima o ultima ora del giorno)</w:t>
        <w:tab/>
        <w:t xml:space="preserve">▢</w:t>
      </w:r>
    </w:p>
    <w:p w:rsidR="00000000" w:rsidDel="00000000" w:rsidP="00000000" w:rsidRDefault="00000000" w:rsidRPr="00000000" w14:paraId="0000000D">
      <w:pPr>
        <w:tabs>
          <w:tab w:val="left" w:leader="none" w:pos="7650"/>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tabs>
          <w:tab w:val="left" w:leader="none" w:pos="7650"/>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NON FREQUENZA DELLA SCUOLA NELLE ORE DI INSEGNAMENTO DELLA RELIGIONE CATTOLICA</w:t>
        <w:tab/>
        <w:t xml:space="preserve">▢</w:t>
      </w:r>
    </w:p>
    <w:p w:rsidR="00000000" w:rsidDel="00000000" w:rsidP="00000000" w:rsidRDefault="00000000" w:rsidRPr="00000000" w14:paraId="0000000F">
      <w:pPr>
        <w:tabs>
          <w:tab w:val="left" w:leader="none" w:pos="7500"/>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tabs>
          <w:tab w:val="left" w:leader="none" w:pos="750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scelta si esercita contrassegnando la voce che interessa)</w:t>
      </w:r>
    </w:p>
    <w:p w:rsidR="00000000" w:rsidDel="00000000" w:rsidP="00000000" w:rsidRDefault="00000000" w:rsidRPr="00000000" w14:paraId="00000011">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tabs>
          <w:tab w:val="left" w:leader="none" w:pos="75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Firma studente/ssa: ________________________________________________</w:t>
      </w:r>
    </w:p>
    <w:p w:rsidR="00000000" w:rsidDel="00000000" w:rsidP="00000000" w:rsidRDefault="00000000" w:rsidRPr="00000000" w14:paraId="00000014">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75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Firma dei genitori:_______________________________________</w:t>
      </w:r>
    </w:p>
    <w:p w:rsidR="00000000" w:rsidDel="00000000" w:rsidP="00000000" w:rsidRDefault="00000000" w:rsidRPr="00000000" w14:paraId="00000017">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7500"/>
        </w:tabs>
        <w:ind w:left="2125.984251968503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w:t>
      </w:r>
    </w:p>
    <w:p w:rsidR="00000000" w:rsidDel="00000000" w:rsidP="00000000" w:rsidRDefault="00000000" w:rsidRPr="00000000" w14:paraId="00000019">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tabs>
          <w:tab w:val="left" w:leader="none" w:pos="7500"/>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Controfirma dei genitori/chi (o di 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rsidR="00000000" w:rsidDel="00000000" w:rsidP="00000000" w:rsidRDefault="00000000" w:rsidRPr="00000000" w14:paraId="0000001B">
      <w:pPr>
        <w:tabs>
          <w:tab w:val="left" w:leader="none" w:pos="7500"/>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w:t>
      </w:r>
    </w:p>
    <w:p w:rsidR="00000000" w:rsidDel="00000000" w:rsidP="00000000" w:rsidRDefault="00000000" w:rsidRPr="00000000" w14:paraId="0000001C">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tabs>
          <w:tab w:val="left" w:leader="none" w:pos="75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Data_________________________</w:t>
      </w:r>
    </w:p>
    <w:p w:rsidR="00000000" w:rsidDel="00000000" w:rsidP="00000000" w:rsidRDefault="00000000" w:rsidRPr="00000000" w14:paraId="0000001F">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tabs>
          <w:tab w:val="left" w:leader="none" w:pos="750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tabs>
          <w:tab w:val="left" w:leader="none" w:pos="7500"/>
        </w:tabs>
        <w:jc w:val="both"/>
        <w:rPr/>
      </w:pPr>
      <w:r w:rsidDel="00000000" w:rsidR="00000000" w:rsidRPr="00000000">
        <w:rPr>
          <w:rFonts w:ascii="Times New Roman" w:cs="Times New Roman" w:eastAsia="Times New Roman" w:hAnsi="Times New Roman"/>
          <w:b w:val="1"/>
          <w:sz w:val="20"/>
          <w:szCs w:val="20"/>
          <w:rtl w:val="0"/>
        </w:rPr>
        <w:t xml:space="preserve">N.B. I dati rilasciati sono utilizzati dalla scuola nel rispetto delle norme sulla privacy, previste dal d. lgs. 196 d.lgs. 2003 e successive modificazioni e dal Regolamento (UE) 2016/679 del Parlamento europeo e del Consiglio.</w:t>
      </w:r>
      <w:r w:rsidDel="00000000" w:rsidR="00000000" w:rsidRPr="00000000">
        <w:rPr>
          <w:rtl w:val="0"/>
        </w:rPr>
      </w:r>
    </w:p>
    <w:sectPr>
      <w:pgSz w:h="16838" w:w="11906" w:orient="portrait"/>
      <w:pgMar w:bottom="1133.8582677165355" w:top="1133.858267716535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