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BC" w:rsidRDefault="004A32BC" w:rsidP="004A32BC">
      <w:pPr>
        <w:pStyle w:val="Titolo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DA05D32" wp14:editId="6C241CBB">
            <wp:extent cx="742950" cy="8001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2BC" w:rsidRDefault="004A32BC" w:rsidP="004A32BC">
      <w:pPr>
        <w:pStyle w:val="Titolo"/>
        <w:rPr>
          <w:rFonts w:ascii="Tahoma" w:hAnsi="Tahoma" w:cs="Tahoma"/>
          <w:sz w:val="28"/>
          <w:szCs w:val="28"/>
        </w:rPr>
      </w:pPr>
      <w:r w:rsidRPr="00F32EF5">
        <w:rPr>
          <w:rFonts w:ascii="Tahoma" w:hAnsi="Tahoma" w:cs="Tahoma"/>
          <w:sz w:val="28"/>
          <w:szCs w:val="28"/>
        </w:rPr>
        <w:t>ISTITUTO D’ISTRUZIONE SUPERIORE</w:t>
      </w:r>
      <w:r>
        <w:rPr>
          <w:rFonts w:ascii="Tahoma" w:hAnsi="Tahoma" w:cs="Tahoma"/>
          <w:sz w:val="28"/>
          <w:szCs w:val="28"/>
        </w:rPr>
        <w:t xml:space="preserve"> </w:t>
      </w:r>
      <w:r w:rsidRPr="00F32EF5">
        <w:rPr>
          <w:rFonts w:ascii="Tahoma" w:hAnsi="Tahoma" w:cs="Tahoma"/>
          <w:sz w:val="28"/>
          <w:szCs w:val="28"/>
        </w:rPr>
        <w:t>“BENEDETTI-TOMMASEO”</w:t>
      </w:r>
    </w:p>
    <w:p w:rsidR="004A32BC" w:rsidRPr="00B34A18" w:rsidRDefault="004A32BC" w:rsidP="004A32BC">
      <w:pPr>
        <w:spacing w:after="0" w:line="240" w:lineRule="auto"/>
        <w:jc w:val="center"/>
        <w:rPr>
          <w:rFonts w:ascii="Tahoma" w:hAnsi="Tahoma" w:cs="Tahoma"/>
          <w:bCs/>
          <w:sz w:val="21"/>
          <w:szCs w:val="21"/>
        </w:rPr>
      </w:pPr>
      <w:r w:rsidRPr="00B34A18">
        <w:rPr>
          <w:rFonts w:ascii="Tahoma" w:hAnsi="Tahoma" w:cs="Tahoma"/>
          <w:sz w:val="21"/>
          <w:szCs w:val="21"/>
        </w:rPr>
        <w:t>C. F. 94050340275  -  C.M. VEIS026004</w:t>
      </w:r>
    </w:p>
    <w:p w:rsidR="004A32BC" w:rsidRDefault="004A32BC" w:rsidP="004A32BC">
      <w:pPr>
        <w:pStyle w:val="Titolo"/>
        <w:rPr>
          <w:rFonts w:ascii="Tahoma" w:hAnsi="Tahoma" w:cs="Tahoma"/>
          <w:sz w:val="21"/>
          <w:szCs w:val="21"/>
        </w:rPr>
      </w:pPr>
      <w:r w:rsidRPr="00F32EF5">
        <w:rPr>
          <w:rFonts w:ascii="Tahoma" w:hAnsi="Tahoma" w:cs="Tahoma"/>
          <w:sz w:val="21"/>
          <w:szCs w:val="21"/>
        </w:rPr>
        <w:t>Liceo Scientifico “G.B. Benedetti”</w:t>
      </w:r>
      <w:r>
        <w:rPr>
          <w:rFonts w:ascii="Tahoma" w:hAnsi="Tahoma" w:cs="Tahoma"/>
          <w:sz w:val="21"/>
          <w:szCs w:val="21"/>
        </w:rPr>
        <w:t xml:space="preserve"> – C.M. VEPS02601E</w:t>
      </w:r>
    </w:p>
    <w:p w:rsidR="004A32BC" w:rsidRPr="002C0EBA" w:rsidRDefault="004A32BC" w:rsidP="004A32BC">
      <w:pPr>
        <w:pStyle w:val="Titolo"/>
        <w:rPr>
          <w:rFonts w:ascii="Tahoma" w:hAnsi="Tahoma" w:cs="Tahoma"/>
          <w:b w:val="0"/>
          <w:sz w:val="21"/>
          <w:szCs w:val="21"/>
        </w:rPr>
      </w:pPr>
      <w:r w:rsidRPr="002C0EBA">
        <w:rPr>
          <w:rFonts w:ascii="Tahoma" w:hAnsi="Tahoma" w:cs="Tahoma"/>
          <w:b w:val="0"/>
          <w:sz w:val="21"/>
          <w:szCs w:val="21"/>
        </w:rPr>
        <w:t>Castello</w:t>
      </w:r>
      <w:r>
        <w:rPr>
          <w:rFonts w:ascii="Tahoma" w:hAnsi="Tahoma" w:cs="Tahoma"/>
          <w:b w:val="0"/>
          <w:sz w:val="21"/>
          <w:szCs w:val="21"/>
        </w:rPr>
        <w:t xml:space="preserve"> n.</w:t>
      </w:r>
      <w:r w:rsidRPr="002C0EBA">
        <w:rPr>
          <w:rFonts w:ascii="Tahoma" w:hAnsi="Tahoma" w:cs="Tahoma"/>
          <w:b w:val="0"/>
          <w:sz w:val="21"/>
          <w:szCs w:val="21"/>
        </w:rPr>
        <w:t> 2835 - Cap.30122 VENEZIA Tel.</w:t>
      </w:r>
      <w:r>
        <w:rPr>
          <w:rFonts w:ascii="Tahoma" w:hAnsi="Tahoma" w:cs="Tahoma"/>
          <w:b w:val="0"/>
          <w:sz w:val="21"/>
          <w:szCs w:val="21"/>
        </w:rPr>
        <w:t xml:space="preserve"> </w:t>
      </w:r>
      <w:r w:rsidRPr="002C0EBA">
        <w:rPr>
          <w:rFonts w:ascii="Tahoma" w:hAnsi="Tahoma" w:cs="Tahoma"/>
          <w:b w:val="0"/>
          <w:sz w:val="21"/>
          <w:szCs w:val="21"/>
        </w:rPr>
        <w:t>041.5225369 - Fax 041.5230818</w:t>
      </w:r>
    </w:p>
    <w:p w:rsidR="004A32BC" w:rsidRDefault="004A32BC" w:rsidP="004A32BC">
      <w:pPr>
        <w:pStyle w:val="Titolo"/>
        <w:rPr>
          <w:rFonts w:ascii="Tahoma" w:hAnsi="Tahoma" w:cs="Tahoma"/>
          <w:b w:val="0"/>
          <w:sz w:val="21"/>
          <w:szCs w:val="21"/>
        </w:rPr>
      </w:pPr>
      <w:r w:rsidRPr="00F32EF5">
        <w:rPr>
          <w:rFonts w:ascii="Tahoma" w:hAnsi="Tahoma" w:cs="Tahoma"/>
          <w:sz w:val="21"/>
          <w:szCs w:val="21"/>
        </w:rPr>
        <w:t>Liceo</w:t>
      </w:r>
      <w:r>
        <w:rPr>
          <w:rFonts w:ascii="Tahoma" w:hAnsi="Tahoma" w:cs="Tahoma"/>
          <w:sz w:val="21"/>
          <w:szCs w:val="21"/>
        </w:rPr>
        <w:t xml:space="preserve"> Linguistico e</w:t>
      </w:r>
      <w:r w:rsidRPr="00F32EF5">
        <w:rPr>
          <w:rFonts w:ascii="Tahoma" w:hAnsi="Tahoma" w:cs="Tahoma"/>
          <w:sz w:val="21"/>
          <w:szCs w:val="21"/>
        </w:rPr>
        <w:t xml:space="preserve"> delle Scienze Umane “N. Tommaseo”</w:t>
      </w:r>
      <w:r>
        <w:rPr>
          <w:rFonts w:ascii="Tahoma" w:hAnsi="Tahoma" w:cs="Tahoma"/>
          <w:sz w:val="21"/>
          <w:szCs w:val="21"/>
        </w:rPr>
        <w:t xml:space="preserve"> – C.M. VEPM02601G</w:t>
      </w:r>
      <w:r w:rsidRPr="00F32EF5">
        <w:rPr>
          <w:rFonts w:ascii="Tahoma" w:hAnsi="Tahoma" w:cs="Tahoma"/>
          <w:b w:val="0"/>
          <w:sz w:val="21"/>
          <w:szCs w:val="21"/>
        </w:rPr>
        <w:t xml:space="preserve"> </w:t>
      </w:r>
    </w:p>
    <w:p w:rsidR="004A32BC" w:rsidRPr="00F32EF5" w:rsidRDefault="004A32BC" w:rsidP="004A32BC">
      <w:pPr>
        <w:pStyle w:val="Titolo"/>
        <w:rPr>
          <w:rFonts w:ascii="Tahoma" w:hAnsi="Tahoma" w:cs="Tahoma"/>
          <w:b w:val="0"/>
          <w:sz w:val="21"/>
          <w:szCs w:val="21"/>
        </w:rPr>
      </w:pPr>
      <w:r>
        <w:rPr>
          <w:rFonts w:ascii="Tahoma" w:hAnsi="Tahoma" w:cs="Tahoma"/>
          <w:b w:val="0"/>
          <w:sz w:val="21"/>
          <w:szCs w:val="21"/>
        </w:rPr>
        <w:t>Sestiere Castello, n.</w:t>
      </w:r>
      <w:r w:rsidRPr="00F32EF5">
        <w:rPr>
          <w:rFonts w:ascii="Tahoma" w:hAnsi="Tahoma" w:cs="Tahoma"/>
          <w:b w:val="0"/>
          <w:sz w:val="21"/>
          <w:szCs w:val="21"/>
        </w:rPr>
        <w:t xml:space="preserve"> 2858 – 30122 Venezia - Tel. 041-5225276 – Fax 041-5212627</w:t>
      </w:r>
    </w:p>
    <w:p w:rsidR="004A32BC" w:rsidRDefault="004A32BC" w:rsidP="004A32BC">
      <w:pPr>
        <w:spacing w:after="0" w:line="240" w:lineRule="auto"/>
        <w:jc w:val="center"/>
        <w:rPr>
          <w:rStyle w:val="Collegamentoipertestuale"/>
          <w:rFonts w:ascii="Tahoma" w:hAnsi="Tahoma" w:cs="Tahoma"/>
          <w:sz w:val="20"/>
          <w:szCs w:val="20"/>
        </w:rPr>
      </w:pPr>
      <w:r w:rsidRPr="00F32EF5">
        <w:rPr>
          <w:rFonts w:ascii="Tahoma" w:hAnsi="Tahoma" w:cs="Tahoma"/>
          <w:sz w:val="20"/>
          <w:szCs w:val="20"/>
        </w:rPr>
        <w:t xml:space="preserve">e-mail : </w:t>
      </w:r>
      <w:hyperlink r:id="rId7" w:history="1">
        <w:r w:rsidRPr="00F32EF5">
          <w:rPr>
            <w:rStyle w:val="Collegamentoipertestuale"/>
            <w:rFonts w:ascii="Tahoma" w:hAnsi="Tahoma" w:cs="Tahoma"/>
            <w:sz w:val="20"/>
            <w:szCs w:val="20"/>
          </w:rPr>
          <w:t>VEIS026004@istruzione.it</w:t>
        </w:r>
      </w:hyperlink>
      <w:r w:rsidRPr="00F32EF5">
        <w:rPr>
          <w:rFonts w:ascii="Tahoma" w:hAnsi="Tahoma" w:cs="Tahoma"/>
          <w:sz w:val="20"/>
          <w:szCs w:val="20"/>
        </w:rPr>
        <w:t xml:space="preserve"> PEC : </w:t>
      </w:r>
      <w:hyperlink r:id="rId8" w:history="1">
        <w:r w:rsidRPr="00F32EF5">
          <w:rPr>
            <w:rStyle w:val="Collegamentoipertestuale"/>
            <w:rFonts w:ascii="Tahoma" w:hAnsi="Tahoma" w:cs="Tahoma"/>
            <w:sz w:val="20"/>
            <w:szCs w:val="20"/>
          </w:rPr>
          <w:t>VEIS026004@pec.istruzione.it</w:t>
        </w:r>
      </w:hyperlink>
      <w:r>
        <w:rPr>
          <w:rFonts w:ascii="Tahoma" w:hAnsi="Tahoma" w:cs="Tahoma"/>
          <w:sz w:val="20"/>
          <w:szCs w:val="20"/>
        </w:rPr>
        <w:t xml:space="preserve"> sito: </w:t>
      </w:r>
      <w:hyperlink r:id="rId9" w:history="1">
        <w:r w:rsidRPr="004F7467">
          <w:rPr>
            <w:rStyle w:val="Collegamentoipertestuale"/>
            <w:rFonts w:ascii="Tahoma" w:hAnsi="Tahoma" w:cs="Tahoma"/>
            <w:sz w:val="20"/>
            <w:szCs w:val="20"/>
          </w:rPr>
          <w:t>www.liceobenedettitommaseo.it</w:t>
        </w:r>
      </w:hyperlink>
    </w:p>
    <w:p w:rsidR="004A32BC" w:rsidRDefault="004A32BC" w:rsidP="004A32BC">
      <w:pPr>
        <w:spacing w:after="0" w:line="240" w:lineRule="auto"/>
        <w:jc w:val="center"/>
        <w:rPr>
          <w:rStyle w:val="Collegamentoipertestuale"/>
          <w:rFonts w:ascii="Tahoma" w:hAnsi="Tahoma" w:cs="Tahoma"/>
          <w:sz w:val="20"/>
          <w:szCs w:val="20"/>
        </w:rPr>
      </w:pPr>
    </w:p>
    <w:p w:rsidR="004A32BC" w:rsidRDefault="004A32BC" w:rsidP="004A32B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484159" w:rsidRDefault="00484159" w:rsidP="001A51A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Oblique" w:hAnsi="Helvetica-BoldOblique" w:cs="Helvetica-BoldOblique"/>
          <w:b/>
          <w:bCs/>
          <w:i/>
          <w:iCs/>
          <w:sz w:val="28"/>
          <w:szCs w:val="28"/>
        </w:rPr>
      </w:pPr>
      <w:r>
        <w:rPr>
          <w:rFonts w:ascii="Helvetica-BoldOblique" w:hAnsi="Helvetica-BoldOblique" w:cs="Helvetica-BoldOblique"/>
          <w:b/>
          <w:bCs/>
          <w:i/>
          <w:iCs/>
          <w:sz w:val="28"/>
          <w:szCs w:val="28"/>
        </w:rPr>
        <w:t>Viaggi di Istruzione - Note sulle missioni / rimborsi spese</w:t>
      </w:r>
    </w:p>
    <w:p w:rsidR="00484159" w:rsidRDefault="00484159" w:rsidP="001A51A0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(</w:t>
      </w:r>
      <w:r>
        <w:rPr>
          <w:rFonts w:ascii="Helvetica-Oblique" w:hAnsi="Helvetica-Oblique" w:cs="Helvetica-Oblique"/>
          <w:i/>
          <w:iCs/>
        </w:rPr>
        <w:t>Legge 836/73, DPR 395/88 e successivi aggiornamenti, D.L. n° 78 del 31/05/2010 convertito nella</w:t>
      </w:r>
    </w:p>
    <w:p w:rsidR="00484159" w:rsidRDefault="00484159" w:rsidP="001A51A0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>Legge 122/2010, Legge “finanziaria” 266/05) – Aggiornamento: Marzo 2016</w:t>
      </w:r>
    </w:p>
    <w:p w:rsidR="00BF137D" w:rsidRDefault="00BF137D" w:rsidP="00484159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</w:rPr>
      </w:pPr>
    </w:p>
    <w:p w:rsidR="00BF137D" w:rsidRDefault="00BF137D" w:rsidP="00484159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</w:rPr>
      </w:pPr>
    </w:p>
    <w:p w:rsidR="00484159" w:rsidRPr="001A51A0" w:rsidRDefault="00484159" w:rsidP="001A51A0">
      <w:pPr>
        <w:autoSpaceDE w:val="0"/>
        <w:autoSpaceDN w:val="0"/>
        <w:adjustRightInd w:val="0"/>
        <w:spacing w:after="24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u w:val="single"/>
        </w:rPr>
      </w:pPr>
      <w:r w:rsidRPr="001A51A0">
        <w:rPr>
          <w:rFonts w:ascii="Helvetica-BoldOblique" w:hAnsi="Helvetica-BoldOblique" w:cs="Helvetica-BoldOblique"/>
          <w:b/>
          <w:bCs/>
          <w:i/>
          <w:iCs/>
          <w:u w:val="single"/>
        </w:rPr>
        <w:t>A) VIAGGI in ITALIA</w:t>
      </w:r>
    </w:p>
    <w:p w:rsidR="00484159" w:rsidRPr="001A51A0" w:rsidRDefault="00484159" w:rsidP="001A51A0">
      <w:pPr>
        <w:autoSpaceDE w:val="0"/>
        <w:autoSpaceDN w:val="0"/>
        <w:adjustRightInd w:val="0"/>
        <w:spacing w:after="240" w:line="240" w:lineRule="auto"/>
        <w:jc w:val="both"/>
        <w:rPr>
          <w:rFonts w:ascii="Helvetica-Bold" w:hAnsi="Helvetica-Bold" w:cs="Helvetica-Bold"/>
          <w:b/>
          <w:bCs/>
          <w:sz w:val="24"/>
          <w:szCs w:val="24"/>
          <w:u w:val="single"/>
        </w:rPr>
      </w:pPr>
      <w:r w:rsidRPr="001A51A0">
        <w:rPr>
          <w:rFonts w:ascii="Helvetica-Bold" w:hAnsi="Helvetica-Bold" w:cs="Helvetica-Bold"/>
          <w:b/>
          <w:bCs/>
          <w:sz w:val="24"/>
          <w:szCs w:val="24"/>
          <w:u w:val="single"/>
        </w:rPr>
        <w:t>Rimborso spese di vitto</w:t>
      </w:r>
    </w:p>
    <w:p w:rsidR="00484159" w:rsidRPr="00BF137D" w:rsidRDefault="00484159" w:rsidP="00BF13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BF137D">
        <w:rPr>
          <w:rFonts w:ascii="Helvetica-Bold" w:hAnsi="Helvetica-Bold" w:cs="Helvetica-Bold"/>
          <w:b/>
          <w:bCs/>
        </w:rPr>
        <w:t>Uscite sul territorio minori di 4 ore e entro 10km</w:t>
      </w:r>
      <w:r w:rsidRPr="00BF137D">
        <w:rPr>
          <w:rFonts w:ascii="Helvetica" w:hAnsi="Helvetica" w:cs="Helvetica"/>
        </w:rPr>
        <w:t>: nessun rimborso, nessuna missione</w:t>
      </w:r>
    </w:p>
    <w:p w:rsidR="00484159" w:rsidRPr="00BF137D" w:rsidRDefault="00484159" w:rsidP="0048415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BF137D">
        <w:rPr>
          <w:rFonts w:ascii="Helvetica-Bold" w:hAnsi="Helvetica-Bold" w:cs="Helvetica-Bold"/>
          <w:b/>
          <w:bCs/>
        </w:rPr>
        <w:t xml:space="preserve">Missione superiore a 8 ore ed inferiore a 12 ore: </w:t>
      </w:r>
      <w:r w:rsidRPr="00BF137D">
        <w:rPr>
          <w:rFonts w:ascii="Helvetica" w:hAnsi="Helvetica" w:cs="Helvetica"/>
        </w:rPr>
        <w:t>In questo caso, si ha diritto al rimborso di un solo</w:t>
      </w:r>
      <w:r w:rsidR="00BF137D" w:rsidRPr="00BF137D">
        <w:rPr>
          <w:rFonts w:ascii="Helvetica" w:hAnsi="Helvetica" w:cs="Helvetica"/>
        </w:rPr>
        <w:t xml:space="preserve"> </w:t>
      </w:r>
      <w:r w:rsidRPr="00BF137D">
        <w:rPr>
          <w:rFonts w:ascii="Helvetica" w:hAnsi="Helvetica" w:cs="Helvetica"/>
        </w:rPr>
        <w:t>pasto nella misura massima di € 22,26 (€ 30,55 per i dirigenti), se viene esibita la fattura o la ricevuta</w:t>
      </w:r>
      <w:r w:rsidR="00BF137D" w:rsidRPr="00BF137D">
        <w:rPr>
          <w:rFonts w:ascii="Helvetica" w:hAnsi="Helvetica" w:cs="Helvetica"/>
        </w:rPr>
        <w:t xml:space="preserve"> </w:t>
      </w:r>
      <w:r w:rsidRPr="00BF137D">
        <w:rPr>
          <w:rFonts w:ascii="Helvetica" w:hAnsi="Helvetica" w:cs="Helvetica"/>
        </w:rPr>
        <w:t>fiscale con riferimento ad un pasto consumato nella stessa località dove si svolge la missione</w:t>
      </w:r>
      <w:r w:rsidR="00BF137D">
        <w:rPr>
          <w:rFonts w:ascii="Helvetica" w:hAnsi="Helvetica" w:cs="Helvetica"/>
        </w:rPr>
        <w:t xml:space="preserve"> </w:t>
      </w:r>
      <w:r w:rsidRPr="00BF137D">
        <w:rPr>
          <w:rFonts w:ascii="Helvetica" w:hAnsi="Helvetica" w:cs="Helvetica"/>
        </w:rPr>
        <w:t>nell’ambito dell’itinerario previsto;</w:t>
      </w:r>
    </w:p>
    <w:p w:rsidR="00BF137D" w:rsidRDefault="00484159" w:rsidP="0048415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BF137D">
        <w:rPr>
          <w:rFonts w:ascii="Helvetica-Bold" w:hAnsi="Helvetica-Bold" w:cs="Helvetica-Bold"/>
          <w:b/>
          <w:bCs/>
        </w:rPr>
        <w:t xml:space="preserve">Missione superiore a 12 ore: </w:t>
      </w:r>
      <w:r w:rsidRPr="00BF137D">
        <w:rPr>
          <w:rFonts w:ascii="Helvetica" w:hAnsi="Helvetica" w:cs="Helvetica"/>
        </w:rPr>
        <w:t>In questo caso, si ha diritto al rimborso di n. 2 pasti giornalieri nella</w:t>
      </w:r>
      <w:r w:rsidR="00BF137D" w:rsidRPr="00BF137D">
        <w:rPr>
          <w:rFonts w:ascii="Helvetica" w:hAnsi="Helvetica" w:cs="Helvetica"/>
        </w:rPr>
        <w:t xml:space="preserve"> </w:t>
      </w:r>
      <w:r w:rsidR="00BF137D">
        <w:rPr>
          <w:rFonts w:ascii="Helvetica" w:hAnsi="Helvetica" w:cs="Helvetica"/>
        </w:rPr>
        <w:t xml:space="preserve">misura cumulativa massima di </w:t>
      </w:r>
      <w:r w:rsidRPr="00BF137D">
        <w:rPr>
          <w:rFonts w:ascii="Helvetica" w:hAnsi="Helvetica" w:cs="Helvetica"/>
        </w:rPr>
        <w:t xml:space="preserve"> € 44,26 (€ 61,10 per i dirigenti), sempre dietro esibizione delle</w:t>
      </w:r>
      <w:r w:rsidR="00BF137D" w:rsidRPr="00BF137D">
        <w:rPr>
          <w:rFonts w:ascii="Helvetica" w:hAnsi="Helvetica" w:cs="Helvetica"/>
        </w:rPr>
        <w:t xml:space="preserve"> </w:t>
      </w:r>
      <w:r w:rsidRPr="00BF137D">
        <w:rPr>
          <w:rFonts w:ascii="Helvetica" w:hAnsi="Helvetica" w:cs="Helvetica"/>
        </w:rPr>
        <w:t>fatture o ricevute fiscali (una per ogni pasto). In proposito si evidenzia che nei casi di richiesta di</w:t>
      </w:r>
      <w:r w:rsidR="00BF137D" w:rsidRPr="00BF137D">
        <w:rPr>
          <w:rFonts w:ascii="Helvetica" w:hAnsi="Helvetica" w:cs="Helvetica"/>
        </w:rPr>
        <w:t xml:space="preserve"> </w:t>
      </w:r>
      <w:r w:rsidRPr="00BF137D">
        <w:rPr>
          <w:rFonts w:ascii="Helvetica" w:hAnsi="Helvetica" w:cs="Helvetica"/>
        </w:rPr>
        <w:t xml:space="preserve">rimborso di </w:t>
      </w:r>
      <w:r w:rsidRPr="00BF137D">
        <w:rPr>
          <w:rFonts w:ascii="Helvetica-Oblique" w:hAnsi="Helvetica-Oblique" w:cs="Helvetica-Oblique"/>
          <w:i/>
          <w:iCs/>
        </w:rPr>
        <w:t xml:space="preserve">due pasti giornalieri </w:t>
      </w:r>
      <w:r w:rsidRPr="00BF137D">
        <w:rPr>
          <w:rFonts w:ascii="Helvetica" w:hAnsi="Helvetica" w:cs="Helvetica"/>
        </w:rPr>
        <w:t xml:space="preserve">va considerato il </w:t>
      </w:r>
      <w:r w:rsidRPr="00BF137D">
        <w:rPr>
          <w:rFonts w:ascii="Helvetica-Oblique" w:hAnsi="Helvetica-Oblique" w:cs="Helvetica-Oblique"/>
          <w:i/>
          <w:iCs/>
        </w:rPr>
        <w:t xml:space="preserve">limite complessivo </w:t>
      </w:r>
      <w:r w:rsidRPr="00BF137D">
        <w:rPr>
          <w:rFonts w:ascii="Helvetica" w:hAnsi="Helvetica" w:cs="Helvetica"/>
        </w:rPr>
        <w:t>fissato per gli stessi a</w:t>
      </w:r>
      <w:r w:rsidR="00BF137D">
        <w:rPr>
          <w:rFonts w:ascii="Helvetica" w:hAnsi="Helvetica" w:cs="Helvetica"/>
        </w:rPr>
        <w:t xml:space="preserve"> </w:t>
      </w:r>
      <w:r w:rsidRPr="00BF137D">
        <w:rPr>
          <w:rFonts w:ascii="Helvetica" w:hAnsi="Helvetica" w:cs="Helvetica"/>
        </w:rPr>
        <w:t xml:space="preserve">prescindere dal costo di ogni singolo pasto (es. 1° pasto € 30,00 e 2° pasto € 14,26). </w:t>
      </w:r>
    </w:p>
    <w:p w:rsidR="00BF137D" w:rsidRDefault="00484159" w:rsidP="00BF137D">
      <w:pPr>
        <w:pStyle w:val="Paragrafoelenco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Helvetica" w:hAnsi="Helvetica" w:cs="Helvetica"/>
        </w:rPr>
      </w:pPr>
      <w:r w:rsidRPr="00BF137D">
        <w:rPr>
          <w:rFonts w:ascii="Helvetica" w:hAnsi="Helvetica" w:cs="Helvetica"/>
        </w:rPr>
        <w:t>Nel caso venga</w:t>
      </w:r>
      <w:r w:rsidR="00BF137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presentata una sola ricevuta, la stessa non può superare ilo limite previsto di € 22,26. Per missioni</w:t>
      </w:r>
      <w:r w:rsidR="00BF137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della durata di almeno 12 ore si ha inoltre diritto al rimborso dell’eventuale pernottamento.</w:t>
      </w:r>
    </w:p>
    <w:p w:rsidR="00484159" w:rsidRDefault="00484159" w:rsidP="00BF137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Le spese per il vitto possono essere rimborsate solo se documentate con fattura o ricevuta fiscale</w:t>
      </w:r>
      <w:r w:rsidR="00BF137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completa delle esatte generalità del dipendente (nome, cognome e codice fiscale), apposte dal gestore e</w:t>
      </w:r>
      <w:r w:rsidR="00BF137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rilasciate per ogni singola prestazione e - per gli scontrini – anche l’elenco analitico delle portate con la</w:t>
      </w:r>
      <w:r w:rsidR="00BF137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firma del gestore e del codice fiscale del docente (</w:t>
      </w:r>
      <w:r>
        <w:rPr>
          <w:rFonts w:ascii="Helvetica-Oblique" w:hAnsi="Helvetica-Oblique" w:cs="Helvetica-Oblique"/>
          <w:i/>
          <w:iCs/>
        </w:rPr>
        <w:t>scontrino “parlante”</w:t>
      </w:r>
      <w:r>
        <w:rPr>
          <w:rFonts w:ascii="Helvetica" w:hAnsi="Helvetica" w:cs="Helvetica"/>
        </w:rPr>
        <w:t>). Tale documentazione deve</w:t>
      </w:r>
      <w:r w:rsidR="00BF137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riportare una dettagliata indicazione dei beni consumati, a meno che non rechi la dicitura “menù a</w:t>
      </w:r>
      <w:r w:rsidR="00BF137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prezzo fisso”. Presupposto per riscuotere l’ammontare delle spese anzidette è la consegna degli originali</w:t>
      </w:r>
      <w:r w:rsidR="00BF137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dei suddetti giustificativi di spesa. Non sono rimborsabili le spese di vitto desumibili da ricevute fiscali</w:t>
      </w:r>
      <w:r w:rsidR="00BF137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rilasciate cumulativamente a più persone.</w:t>
      </w:r>
    </w:p>
    <w:p w:rsidR="00484159" w:rsidRDefault="00484159" w:rsidP="00484159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  <w:r w:rsidRPr="001A51A0">
        <w:rPr>
          <w:rFonts w:ascii="Helvetica-Bold" w:hAnsi="Helvetica-Bold" w:cs="Helvetica-Bold"/>
          <w:b/>
          <w:bCs/>
          <w:u w:val="single"/>
        </w:rPr>
        <w:t>Per i Docenti accompagnatori che usufruiscono del trattamento di gratuità-pensione completa (a</w:t>
      </w:r>
      <w:r w:rsidR="00BF137D" w:rsidRPr="001A51A0">
        <w:rPr>
          <w:rFonts w:ascii="Helvetica-Bold" w:hAnsi="Helvetica-Bold" w:cs="Helvetica-Bold"/>
          <w:b/>
          <w:bCs/>
          <w:u w:val="single"/>
        </w:rPr>
        <w:t xml:space="preserve"> </w:t>
      </w:r>
      <w:r w:rsidRPr="001A51A0">
        <w:rPr>
          <w:rFonts w:ascii="Helvetica-Bold" w:hAnsi="Helvetica-Bold" w:cs="Helvetica-Bold"/>
          <w:b/>
          <w:bCs/>
          <w:u w:val="single"/>
        </w:rPr>
        <w:t>seguito degli accordi stipulati con le agenzie di viaggio) non si ha diritto ad alcun rimborso</w:t>
      </w:r>
      <w:r w:rsidRPr="001A51A0">
        <w:rPr>
          <w:rFonts w:ascii="Helvetica" w:hAnsi="Helvetica" w:cs="Helvetica"/>
          <w:u w:val="single"/>
        </w:rPr>
        <w:t>. Per i</w:t>
      </w:r>
      <w:r w:rsidR="00BF137D" w:rsidRPr="001A51A0">
        <w:rPr>
          <w:rFonts w:ascii="Helvetica" w:hAnsi="Helvetica" w:cs="Helvetica"/>
          <w:u w:val="single"/>
        </w:rPr>
        <w:t xml:space="preserve"> </w:t>
      </w:r>
      <w:r w:rsidRPr="001A51A0">
        <w:rPr>
          <w:rFonts w:ascii="Helvetica" w:hAnsi="Helvetica" w:cs="Helvetica"/>
          <w:u w:val="single"/>
        </w:rPr>
        <w:t xml:space="preserve">Docenti accompagnatori che usufruiscono </w:t>
      </w:r>
      <w:r w:rsidRPr="001A51A0">
        <w:rPr>
          <w:rFonts w:ascii="Helvetica-Bold" w:hAnsi="Helvetica-Bold" w:cs="Helvetica-Bold"/>
          <w:b/>
          <w:bCs/>
          <w:u w:val="single"/>
        </w:rPr>
        <w:t>di mezza pensione</w:t>
      </w:r>
      <w:r w:rsidRPr="001A51A0">
        <w:rPr>
          <w:rFonts w:ascii="Helvetica" w:hAnsi="Helvetica" w:cs="Helvetica"/>
          <w:u w:val="single"/>
        </w:rPr>
        <w:t>, in cui sia compresa la prima colazione e</w:t>
      </w:r>
      <w:r w:rsidR="00BF137D" w:rsidRPr="001A51A0">
        <w:rPr>
          <w:rFonts w:ascii="Helvetica" w:hAnsi="Helvetica" w:cs="Helvetica"/>
          <w:u w:val="single"/>
        </w:rPr>
        <w:t xml:space="preserve"> </w:t>
      </w:r>
      <w:r w:rsidRPr="001A51A0">
        <w:rPr>
          <w:rFonts w:ascii="Helvetica" w:hAnsi="Helvetica" w:cs="Helvetica"/>
          <w:u w:val="single"/>
        </w:rPr>
        <w:t xml:space="preserve">il pranzo o la cena, la nota del Ministero del Tesoro del 14.05.1999, </w:t>
      </w:r>
      <w:proofErr w:type="spellStart"/>
      <w:r w:rsidRPr="001A51A0">
        <w:rPr>
          <w:rFonts w:ascii="Helvetica" w:hAnsi="Helvetica" w:cs="Helvetica"/>
          <w:u w:val="single"/>
        </w:rPr>
        <w:t>prot</w:t>
      </w:r>
      <w:proofErr w:type="spellEnd"/>
      <w:r w:rsidRPr="001A51A0">
        <w:rPr>
          <w:rFonts w:ascii="Helvetica" w:hAnsi="Helvetica" w:cs="Helvetica"/>
          <w:u w:val="single"/>
        </w:rPr>
        <w:t>. n. 205876, ha escluso la</w:t>
      </w:r>
      <w:r w:rsidR="00BF137D" w:rsidRPr="001A51A0">
        <w:rPr>
          <w:rFonts w:ascii="Helvetica" w:hAnsi="Helvetica" w:cs="Helvetica"/>
          <w:u w:val="single"/>
        </w:rPr>
        <w:t xml:space="preserve"> </w:t>
      </w:r>
      <w:r w:rsidRPr="001A51A0">
        <w:rPr>
          <w:rFonts w:ascii="Helvetica" w:hAnsi="Helvetica" w:cs="Helvetica"/>
          <w:u w:val="single"/>
        </w:rPr>
        <w:t>possibilità del rimborso del costo dell’eventuale secondo pasto, in quanto equipara la colazione ad un</w:t>
      </w:r>
      <w:r w:rsidR="00BF137D" w:rsidRPr="001A51A0">
        <w:rPr>
          <w:rFonts w:ascii="Helvetica" w:hAnsi="Helvetica" w:cs="Helvetica"/>
          <w:u w:val="single"/>
        </w:rPr>
        <w:t xml:space="preserve"> </w:t>
      </w:r>
      <w:r w:rsidRPr="001A51A0">
        <w:rPr>
          <w:rFonts w:ascii="Helvetica" w:hAnsi="Helvetica" w:cs="Helvetica"/>
          <w:u w:val="single"/>
        </w:rPr>
        <w:t>normale pasto.</w:t>
      </w:r>
      <w:r>
        <w:rPr>
          <w:rFonts w:ascii="Helvetica" w:hAnsi="Helvetica" w:cs="Helvetica"/>
        </w:rPr>
        <w:t xml:space="preserve"> Se invece i giorni di missione non sono tutti coperti dalla gratuità o dalla mezza pensione</w:t>
      </w:r>
      <w:r w:rsidR="00BF137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(es. la mezza pensione inizia dal secondo giorno), si possono rimborsare il pasto del giorno di andata</w:t>
      </w:r>
      <w:r w:rsidR="00BF137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 un pasto del giorno di ritorno purché dalla partenza all’inizio del trattamento alberghiero o dalla fine del</w:t>
      </w:r>
      <w:r w:rsidR="00BF137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trattamento all’arrivo in sede trascorrano almeno 8 ore. </w:t>
      </w:r>
      <w:r>
        <w:rPr>
          <w:rFonts w:ascii="Helvetica-Bold" w:hAnsi="Helvetica-Bold" w:cs="Helvetica-Bold"/>
          <w:b/>
          <w:bCs/>
        </w:rPr>
        <w:t>Sono da escludere viaggi di istruzione</w:t>
      </w:r>
      <w:r w:rsidR="00BF137D">
        <w:rPr>
          <w:rFonts w:ascii="Helvetica-Bold" w:hAnsi="Helvetica-Bold" w:cs="Helvetica-Bold"/>
          <w:b/>
          <w:bCs/>
        </w:rPr>
        <w:t xml:space="preserve"> </w:t>
      </w:r>
      <w:r>
        <w:rPr>
          <w:rFonts w:ascii="Helvetica-Bold" w:hAnsi="Helvetica-Bold" w:cs="Helvetica-Bold"/>
          <w:b/>
          <w:bCs/>
        </w:rPr>
        <w:t xml:space="preserve">realizzati e concordati con le agenzie nella modalità </w:t>
      </w:r>
      <w:r w:rsidRPr="001A51A0">
        <w:rPr>
          <w:rFonts w:ascii="Helvetica-BoldOblique" w:hAnsi="Helvetica-BoldOblique" w:cs="Helvetica-BoldOblique"/>
          <w:b/>
          <w:bCs/>
          <w:i/>
          <w:iCs/>
          <w:u w:val="single"/>
        </w:rPr>
        <w:t>bed and breakfast</w:t>
      </w:r>
      <w:r>
        <w:rPr>
          <w:rFonts w:ascii="Helvetica-Bold" w:hAnsi="Helvetica-Bold" w:cs="Helvetica-Bold"/>
          <w:b/>
          <w:bCs/>
        </w:rPr>
        <w:t>.</w:t>
      </w:r>
    </w:p>
    <w:p w:rsidR="00484159" w:rsidRDefault="00484159" w:rsidP="001A51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Si precisa inoltre che uscite/visite/viaggi d’istruzione in Italia e all’Estero non danno luogo a</w:t>
      </w:r>
    </w:p>
    <w:p w:rsidR="00484159" w:rsidRDefault="00484159" w:rsidP="001A51A0">
      <w:pPr>
        <w:autoSpaceDE w:val="0"/>
        <w:autoSpaceDN w:val="0"/>
        <w:adjustRightInd w:val="0"/>
        <w:spacing w:after="240" w:line="240" w:lineRule="auto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nessuna indennità di missione (disposizioni normative introdotte con la Legge 266/05).</w:t>
      </w:r>
    </w:p>
    <w:p w:rsidR="00484159" w:rsidRDefault="00484159" w:rsidP="0048415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1A51A0">
        <w:rPr>
          <w:rFonts w:ascii="Helvetica-Bold" w:hAnsi="Helvetica-Bold" w:cs="Helvetica-Bold"/>
          <w:b/>
          <w:bCs/>
          <w:u w:val="single"/>
        </w:rPr>
        <w:lastRenderedPageBreak/>
        <w:t>Pernottamento in albergo</w:t>
      </w:r>
      <w:r>
        <w:rPr>
          <w:rFonts w:ascii="Helvetica-Bold" w:hAnsi="Helvetica-Bold" w:cs="Helvetica-Bold"/>
          <w:b/>
          <w:bCs/>
        </w:rPr>
        <w:t xml:space="preserve"> </w:t>
      </w:r>
      <w:r>
        <w:rPr>
          <w:rFonts w:ascii="Helvetica" w:hAnsi="Helvetica" w:cs="Helvetica"/>
        </w:rPr>
        <w:t>(tre stelle/quattro stelle per i dirigenti). Il pernottamento è rimborsato in tutti i</w:t>
      </w:r>
      <w:r w:rsidR="001A51A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casi in cui la missione si protrae in modo tale da rendere impossibile o comunque difficoltoso il rientro in</w:t>
      </w:r>
      <w:r w:rsidR="001A51A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sede (ad es. termine dell'attività ad ora tarda e quindi rientro in orario notturno, mancanza di mezzi di</w:t>
      </w:r>
      <w:r w:rsidR="001A51A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trasporto pubblici a causa dell'orario, </w:t>
      </w:r>
      <w:proofErr w:type="spellStart"/>
      <w:r>
        <w:rPr>
          <w:rFonts w:ascii="Helvetica" w:hAnsi="Helvetica" w:cs="Helvetica"/>
        </w:rPr>
        <w:t>ecc</w:t>
      </w:r>
      <w:proofErr w:type="spellEnd"/>
      <w:r>
        <w:rPr>
          <w:rFonts w:ascii="Helvetica" w:hAnsi="Helvetica" w:cs="Helvetica"/>
        </w:rPr>
        <w:t xml:space="preserve"> ... ) e comunque per missioni oltre le 12 ore. Per il rimborso è</w:t>
      </w:r>
      <w:r w:rsidR="001A51A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necessario il documento di spesa in originale e nominativo: fattura oppure ricevuta fiscale.</w:t>
      </w:r>
    </w:p>
    <w:p w:rsidR="00484159" w:rsidRDefault="00484159" w:rsidP="001A51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etica" w:hAnsi="Helvetica" w:cs="Helvetica"/>
        </w:rPr>
      </w:pPr>
      <w:r w:rsidRPr="001A51A0">
        <w:rPr>
          <w:rFonts w:ascii="Helvetica-Bold" w:hAnsi="Helvetica-Bold" w:cs="Helvetica-Bold"/>
          <w:b/>
          <w:bCs/>
          <w:u w:val="single"/>
        </w:rPr>
        <w:t>Mezzi di trasporto</w:t>
      </w:r>
      <w:r>
        <w:rPr>
          <w:rFonts w:ascii="Helvetica" w:hAnsi="Helvetica" w:cs="Helvetica"/>
        </w:rPr>
        <w:t>. Sono consentiti (e quindi rimborsati) soltanto spostamenti che si avvalgono di mezzi</w:t>
      </w:r>
      <w:r w:rsidR="001A51A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pubblici extraurbani (in linea generale: treni, </w:t>
      </w:r>
      <w:r w:rsidRPr="001A51A0">
        <w:rPr>
          <w:rFonts w:ascii="Helvetica" w:hAnsi="Helvetica" w:cs="Helvetica"/>
          <w:u w:val="single"/>
        </w:rPr>
        <w:t>bus non urbani</w:t>
      </w:r>
      <w:r>
        <w:rPr>
          <w:rFonts w:ascii="Helvetica" w:hAnsi="Helvetica" w:cs="Helvetica"/>
        </w:rPr>
        <w:t>, collegamenti con aeroporti, traghetti, aerei).</w:t>
      </w:r>
    </w:p>
    <w:p w:rsidR="00484159" w:rsidRDefault="00484159" w:rsidP="001A51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etica" w:hAnsi="Helvetica" w:cs="Helvetica"/>
        </w:rPr>
      </w:pPr>
      <w:r w:rsidRPr="001A51A0">
        <w:rPr>
          <w:rFonts w:ascii="Helvetica-Bold" w:hAnsi="Helvetica-Bold" w:cs="Helvetica-Bold"/>
          <w:b/>
          <w:bCs/>
          <w:u w:val="single"/>
        </w:rPr>
        <w:t>Treno:</w:t>
      </w:r>
      <w:r>
        <w:rPr>
          <w:rFonts w:ascii="Helvetica-Bold" w:hAnsi="Helvetica-Bold" w:cs="Helvetica-Bold"/>
          <w:b/>
          <w:bCs/>
        </w:rPr>
        <w:t xml:space="preserve"> </w:t>
      </w:r>
      <w:r>
        <w:rPr>
          <w:rFonts w:ascii="Helvetica" w:hAnsi="Helvetica" w:cs="Helvetica"/>
        </w:rPr>
        <w:t>si rimborsano le spese per viaggi in 2" classe. Non si rimborsa il costo della prenotazione a meno</w:t>
      </w:r>
      <w:r w:rsidR="001A51A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che non sia obbligatoria (come è il caso degli </w:t>
      </w:r>
      <w:proofErr w:type="spellStart"/>
      <w:r>
        <w:rPr>
          <w:rFonts w:ascii="Helvetica" w:hAnsi="Helvetica" w:cs="Helvetica"/>
        </w:rPr>
        <w:t>lntercityPlus</w:t>
      </w:r>
      <w:proofErr w:type="spellEnd"/>
      <w:r>
        <w:rPr>
          <w:rFonts w:ascii="Helvetica" w:hAnsi="Helvetica" w:cs="Helvetica"/>
        </w:rPr>
        <w:t>/</w:t>
      </w:r>
      <w:proofErr w:type="spellStart"/>
      <w:r>
        <w:rPr>
          <w:rFonts w:ascii="Helvetica" w:hAnsi="Helvetica" w:cs="Helvetica"/>
        </w:rPr>
        <w:t>Eurostar</w:t>
      </w:r>
      <w:proofErr w:type="spellEnd"/>
      <w:r>
        <w:rPr>
          <w:rFonts w:ascii="Helvetica" w:hAnsi="Helvetica" w:cs="Helvetica"/>
        </w:rPr>
        <w:t>). Per il rimborso è necessario il</w:t>
      </w:r>
      <w:r w:rsidR="001A51A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biglietto in originale, convalidato per ogni viaggio (tranne che per i treni ES).</w:t>
      </w:r>
    </w:p>
    <w:p w:rsidR="00484159" w:rsidRDefault="00484159" w:rsidP="001A51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etica" w:hAnsi="Helvetica" w:cs="Helvetica"/>
        </w:rPr>
      </w:pPr>
      <w:r w:rsidRPr="001A51A0">
        <w:rPr>
          <w:rFonts w:ascii="Helvetica-Bold" w:hAnsi="Helvetica-Bold" w:cs="Helvetica-Bold"/>
          <w:b/>
          <w:bCs/>
          <w:u w:val="single"/>
        </w:rPr>
        <w:t>Bus extraurbani, navette per aeroporti</w:t>
      </w:r>
      <w:r w:rsidRPr="001A51A0">
        <w:rPr>
          <w:rFonts w:ascii="Helvetica" w:hAnsi="Helvetica" w:cs="Helvetica"/>
          <w:u w:val="single"/>
        </w:rPr>
        <w:t>:</w:t>
      </w:r>
      <w:r>
        <w:rPr>
          <w:rFonts w:ascii="Helvetica" w:hAnsi="Helvetica" w:cs="Helvetica"/>
        </w:rPr>
        <w:t xml:space="preserve"> per il rimborso è necessario il biglietto in originale, convalidato</w:t>
      </w:r>
      <w:r w:rsidR="001A51A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per ogni viaggio.</w:t>
      </w:r>
    </w:p>
    <w:p w:rsidR="00484159" w:rsidRDefault="00484159" w:rsidP="001A51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etica" w:hAnsi="Helvetica" w:cs="Helvetica"/>
        </w:rPr>
      </w:pPr>
      <w:r w:rsidRPr="001A51A0">
        <w:rPr>
          <w:rFonts w:ascii="Helvetica-Bold" w:hAnsi="Helvetica-Bold" w:cs="Helvetica-Bold"/>
          <w:b/>
          <w:bCs/>
          <w:u w:val="single"/>
        </w:rPr>
        <w:t>Aereo</w:t>
      </w:r>
      <w:r>
        <w:rPr>
          <w:rFonts w:ascii="Helvetica" w:hAnsi="Helvetica" w:cs="Helvetica"/>
        </w:rPr>
        <w:t>: l'utilizzo dell'aereo dee essere autorizzato in anticipo, con una specifica richiesta che mostri</w:t>
      </w:r>
    </w:p>
    <w:p w:rsidR="00484159" w:rsidRDefault="00484159" w:rsidP="0048415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l'indispensabilità e la maggiore economicità. Per il rimborso è necessario presentare in originale il</w:t>
      </w:r>
    </w:p>
    <w:p w:rsidR="00484159" w:rsidRDefault="00484159" w:rsidP="0048415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biglietto di viaggio accompagnato dalle carte di imbarco e dalla ricevuta di spesa (ed eventuale ricevuta</w:t>
      </w:r>
      <w:r w:rsidR="001A51A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del servizio agenzia).</w:t>
      </w:r>
    </w:p>
    <w:p w:rsidR="00484159" w:rsidRDefault="00484159" w:rsidP="001A51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etica" w:hAnsi="Helvetica" w:cs="Helvetica"/>
        </w:rPr>
      </w:pPr>
      <w:r w:rsidRPr="001A51A0">
        <w:rPr>
          <w:rFonts w:ascii="Helvetica-Bold" w:hAnsi="Helvetica-Bold" w:cs="Helvetica-Bold"/>
          <w:b/>
          <w:bCs/>
          <w:u w:val="single"/>
        </w:rPr>
        <w:t>Non è rimborsabile la spesa per il taxi</w:t>
      </w:r>
      <w:r>
        <w:rPr>
          <w:rFonts w:ascii="Helvetica" w:hAnsi="Helvetica" w:cs="Helvetica"/>
        </w:rPr>
        <w:t>, a meno che non lo si utilizzi per raggiungere una località/sede</w:t>
      </w:r>
      <w:r w:rsidR="001A51A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non collegata in alcun modo con mezzi pubblici (dichiarazione personale da allegare alla richiesta di</w:t>
      </w:r>
      <w:r w:rsidR="001A51A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rimborso, nella misura </w:t>
      </w:r>
      <w:proofErr w:type="spellStart"/>
      <w:r>
        <w:rPr>
          <w:rFonts w:ascii="Helvetica" w:hAnsi="Helvetica" w:cs="Helvetica"/>
        </w:rPr>
        <w:t>max</w:t>
      </w:r>
      <w:proofErr w:type="spellEnd"/>
      <w:r>
        <w:rPr>
          <w:rFonts w:ascii="Helvetica" w:hAnsi="Helvetica" w:cs="Helvetica"/>
        </w:rPr>
        <w:t xml:space="preserve"> di € 25,00)</w:t>
      </w:r>
    </w:p>
    <w:p w:rsidR="00484159" w:rsidRDefault="00484159" w:rsidP="001A51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etica" w:hAnsi="Helvetica" w:cs="Helvetica"/>
        </w:rPr>
      </w:pPr>
      <w:r w:rsidRPr="001A51A0">
        <w:rPr>
          <w:rFonts w:ascii="Helvetica-Bold" w:hAnsi="Helvetica-Bold" w:cs="Helvetica-Bold"/>
          <w:b/>
          <w:bCs/>
          <w:u w:val="single"/>
        </w:rPr>
        <w:t>Utilizzo del mezzo proprio</w:t>
      </w:r>
      <w:r w:rsidRPr="001A51A0">
        <w:rPr>
          <w:rFonts w:ascii="Helvetica-BoldOblique" w:hAnsi="Helvetica-BoldOblique" w:cs="Helvetica-BoldOblique"/>
          <w:b/>
          <w:bCs/>
          <w:i/>
          <w:iCs/>
          <w:u w:val="single"/>
        </w:rPr>
        <w:t>.</w:t>
      </w:r>
      <w:r>
        <w:rPr>
          <w:rFonts w:ascii="Helvetica-BoldOblique" w:hAnsi="Helvetica-BoldOblique" w:cs="Helvetica-BoldOblique"/>
          <w:b/>
          <w:bCs/>
          <w:i/>
          <w:iCs/>
        </w:rPr>
        <w:t xml:space="preserve"> </w:t>
      </w:r>
      <w:r>
        <w:rPr>
          <w:rFonts w:ascii="Helvetica" w:hAnsi="Helvetica" w:cs="Helvetica"/>
        </w:rPr>
        <w:t>A seguito dell'entrata in vigore dell’articolo 6, c. 12 del D.L. 78/2010, (</w:t>
      </w:r>
    </w:p>
    <w:p w:rsidR="00484159" w:rsidRDefault="00484159" w:rsidP="0048415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convertito nella Legge 122/2010), che ha disapplicato gli articoli 15 della legge 18 dicembre 1973, n. 836</w:t>
      </w:r>
      <w:r w:rsidR="001A51A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e 8 della legge 26 luglio 1978, n. 417, </w:t>
      </w:r>
      <w:r w:rsidRPr="001A51A0">
        <w:rPr>
          <w:rFonts w:ascii="Helvetica" w:hAnsi="Helvetica" w:cs="Helvetica"/>
          <w:u w:val="single"/>
        </w:rPr>
        <w:t xml:space="preserve">l'uso del mezzo proprio può essere autorizzato </w:t>
      </w:r>
      <w:r w:rsidRPr="001A51A0">
        <w:rPr>
          <w:rFonts w:ascii="Helvetica-Bold" w:hAnsi="Helvetica-Bold" w:cs="Helvetica-Bold"/>
          <w:b/>
          <w:bCs/>
          <w:u w:val="single"/>
        </w:rPr>
        <w:t>solo ai fini della</w:t>
      </w:r>
      <w:r w:rsidR="001A51A0">
        <w:rPr>
          <w:rFonts w:ascii="Helvetica-Bold" w:hAnsi="Helvetica-Bold" w:cs="Helvetica-Bold"/>
          <w:b/>
          <w:bCs/>
          <w:u w:val="single"/>
        </w:rPr>
        <w:t xml:space="preserve"> </w:t>
      </w:r>
      <w:r w:rsidRPr="001A51A0">
        <w:rPr>
          <w:rFonts w:ascii="Helvetica-Bold" w:hAnsi="Helvetica-Bold" w:cs="Helvetica-Bold"/>
          <w:b/>
          <w:bCs/>
          <w:u w:val="single"/>
        </w:rPr>
        <w:t xml:space="preserve">copertura assicurativa, </w:t>
      </w:r>
      <w:r w:rsidRPr="001A51A0">
        <w:rPr>
          <w:rFonts w:ascii="Helvetica" w:hAnsi="Helvetica" w:cs="Helvetica"/>
          <w:u w:val="single"/>
        </w:rPr>
        <w:t>con esclusione di qualsiasi possibilità di rimborso della spesa per tale</w:t>
      </w:r>
      <w:r w:rsidR="001A51A0">
        <w:rPr>
          <w:rFonts w:ascii="Helvetica" w:hAnsi="Helvetica" w:cs="Helvetica"/>
          <w:u w:val="single"/>
        </w:rPr>
        <w:t xml:space="preserve"> </w:t>
      </w:r>
      <w:r w:rsidRPr="001A51A0">
        <w:rPr>
          <w:rFonts w:ascii="Helvetica" w:hAnsi="Helvetica" w:cs="Helvetica"/>
          <w:u w:val="single"/>
        </w:rPr>
        <w:t>utilizzo.</w:t>
      </w:r>
      <w:r>
        <w:rPr>
          <w:rFonts w:ascii="Helvetica" w:hAnsi="Helvetica" w:cs="Helvetica"/>
        </w:rPr>
        <w:t xml:space="preserve"> Ciò è espressamente previsto dalla circolare MEF Dipartimento della RGS – I.G.O.P. - n. 36 del</w:t>
      </w:r>
      <w:r w:rsidR="001A51A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22/10/2010.</w:t>
      </w:r>
    </w:p>
    <w:p w:rsidR="00BF137D" w:rsidRDefault="00BF137D" w:rsidP="0048415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484159" w:rsidRPr="001A51A0" w:rsidRDefault="00484159" w:rsidP="001A51A0">
      <w:pPr>
        <w:autoSpaceDE w:val="0"/>
        <w:autoSpaceDN w:val="0"/>
        <w:adjustRightInd w:val="0"/>
        <w:spacing w:after="24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u w:val="single"/>
        </w:rPr>
      </w:pPr>
      <w:r w:rsidRPr="001A51A0">
        <w:rPr>
          <w:rFonts w:ascii="Helvetica-BoldOblique" w:hAnsi="Helvetica-BoldOblique" w:cs="Helvetica-BoldOblique"/>
          <w:b/>
          <w:bCs/>
          <w:i/>
          <w:iCs/>
          <w:u w:val="single"/>
        </w:rPr>
        <w:t>B) VIAGGI ALL'ESTERO</w:t>
      </w:r>
    </w:p>
    <w:p w:rsidR="00484159" w:rsidRDefault="00484159" w:rsidP="0048415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Con D.I. 23 marzo 2011 (G.U. n. 132 del 9/6/2011), il Ministero degli Affari Esteri di concerto con il MEF,</w:t>
      </w:r>
      <w:r w:rsidR="001A51A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ha decretato le nuove norme per il trattamento di missione all'estero (le diarie sono state infatti eliminate</w:t>
      </w:r>
      <w:r w:rsidR="001A51A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con D.L. 78/2010). </w:t>
      </w:r>
      <w:r>
        <w:rPr>
          <w:rFonts w:ascii="Helvetica-Bold" w:hAnsi="Helvetica-Bold" w:cs="Helvetica-Bold"/>
          <w:b/>
          <w:bCs/>
        </w:rPr>
        <w:t>In base a tale norma i docenti che partecipano ai viaggi di istruzione all'estero</w:t>
      </w:r>
      <w:r w:rsidR="001A51A0">
        <w:rPr>
          <w:rFonts w:ascii="Helvetica-Bold" w:hAnsi="Helvetica-Bold" w:cs="Helvetica-Bold"/>
          <w:b/>
          <w:bCs/>
        </w:rPr>
        <w:t xml:space="preserve"> </w:t>
      </w:r>
      <w:r w:rsidRPr="001A51A0">
        <w:rPr>
          <w:rFonts w:ascii="Helvetica-Bold" w:hAnsi="Helvetica-Bold" w:cs="Helvetica-Bold"/>
          <w:b/>
          <w:bCs/>
          <w:u w:val="single"/>
        </w:rPr>
        <w:t>non hanno diritto ad alcun rimborso spese nel caso in cui il viaggio, l'alloggio e il vitto siano a</w:t>
      </w:r>
      <w:r w:rsidR="001A51A0" w:rsidRPr="001A51A0">
        <w:rPr>
          <w:rFonts w:ascii="Helvetica-Bold" w:hAnsi="Helvetica-Bold" w:cs="Helvetica-Bold"/>
          <w:b/>
          <w:bCs/>
          <w:u w:val="single"/>
        </w:rPr>
        <w:t xml:space="preserve"> </w:t>
      </w:r>
      <w:r w:rsidRPr="001A51A0">
        <w:rPr>
          <w:rFonts w:ascii="Helvetica-Bold" w:hAnsi="Helvetica-Bold" w:cs="Helvetica-Bold"/>
          <w:b/>
          <w:bCs/>
          <w:u w:val="single"/>
        </w:rPr>
        <w:t>carico dell'amministrazione o di terzi (agenzia viaggi).</w:t>
      </w:r>
      <w:r>
        <w:rPr>
          <w:rFonts w:ascii="Helvetica-Bold" w:hAnsi="Helvetica-Bold" w:cs="Helvetica-Bold"/>
          <w:b/>
          <w:bCs/>
        </w:rPr>
        <w:t xml:space="preserve"> </w:t>
      </w:r>
      <w:r>
        <w:rPr>
          <w:rFonts w:ascii="Helvetica" w:hAnsi="Helvetica" w:cs="Helvetica"/>
        </w:rPr>
        <w:t>Possono fare eccezione il giorno di partenza e</w:t>
      </w:r>
      <w:r w:rsidR="001A51A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il giorno di rientro fino all'attraversamento in uscita/in entrata, dei confini nazionali secondo le</w:t>
      </w:r>
      <w:r w:rsidR="001A51A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disposizioni già trattate al punto A).</w:t>
      </w:r>
    </w:p>
    <w:p w:rsidR="00484159" w:rsidRPr="001A51A0" w:rsidRDefault="00484159" w:rsidP="001A51A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Helvetica-Bold" w:hAnsi="Helvetica-Bold" w:cs="Helvetica-Bold"/>
          <w:b/>
          <w:bCs/>
          <w:u w:val="single"/>
        </w:rPr>
      </w:pPr>
      <w:r w:rsidRPr="001A51A0">
        <w:rPr>
          <w:rFonts w:ascii="Helvetica-Bold" w:hAnsi="Helvetica-Bold" w:cs="Helvetica-Bold"/>
          <w:b/>
          <w:bCs/>
          <w:u w:val="single"/>
        </w:rPr>
        <w:t>Spese sostenute a carico del docente e NON dell’amministrazione</w:t>
      </w:r>
    </w:p>
    <w:p w:rsidR="00484159" w:rsidRDefault="00484159" w:rsidP="0048415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1A51A0">
        <w:rPr>
          <w:rFonts w:ascii="Helvetica-Bold" w:hAnsi="Helvetica-Bold" w:cs="Helvetica-Bold"/>
          <w:b/>
          <w:bCs/>
          <w:u w:val="single"/>
        </w:rPr>
        <w:t>Trattamento di missione con rimborso documentato</w:t>
      </w:r>
      <w:r>
        <w:rPr>
          <w:rFonts w:ascii="Helvetica-Bold" w:hAnsi="Helvetica-Bold" w:cs="Helvetica-Bold"/>
          <w:b/>
          <w:bCs/>
        </w:rPr>
        <w:t xml:space="preserve"> </w:t>
      </w:r>
      <w:r>
        <w:rPr>
          <w:rFonts w:ascii="Helvetica" w:hAnsi="Helvetica" w:cs="Helvetica"/>
        </w:rPr>
        <w:t xml:space="preserve">(art. 1 D.I. 23/3/2011) </w:t>
      </w:r>
      <w:proofErr w:type="spellStart"/>
      <w:r>
        <w:rPr>
          <w:rFonts w:ascii="Helvetica" w:hAnsi="Helvetica" w:cs="Helvetica"/>
        </w:rPr>
        <w:t>Tab</w:t>
      </w:r>
      <w:proofErr w:type="spellEnd"/>
      <w:r>
        <w:rPr>
          <w:rFonts w:ascii="Helvetica" w:hAnsi="Helvetica" w:cs="Helvetica"/>
        </w:rPr>
        <w:t>. B: viene</w:t>
      </w:r>
    </w:p>
    <w:p w:rsidR="00484159" w:rsidRDefault="00484159" w:rsidP="0048415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riconosciuto, in base all'accorpamento degli Stati di destinazione parametrato sui costi in loco di cui alla</w:t>
      </w:r>
      <w:r w:rsidR="001A51A0"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tab</w:t>
      </w:r>
      <w:proofErr w:type="spellEnd"/>
      <w:r>
        <w:rPr>
          <w:rFonts w:ascii="Helvetica" w:hAnsi="Helvetica" w:cs="Helvetica"/>
        </w:rPr>
        <w:t>. A Dl. 23/3/2001, oltre al rimborso del viaggio secondo la normativa vigente, il rimborso delle spese</w:t>
      </w:r>
      <w:r w:rsidR="001A51A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alberghiere, dei mezzi di trasporto e nei limiti di cui sotto, delle spese per il vitto.</w:t>
      </w:r>
    </w:p>
    <w:p w:rsidR="00484159" w:rsidRDefault="00484159" w:rsidP="0048415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1A51A0">
        <w:rPr>
          <w:rFonts w:ascii="Helvetica-Bold" w:hAnsi="Helvetica-Bold" w:cs="Helvetica-Bold"/>
          <w:b/>
          <w:bCs/>
          <w:u w:val="single"/>
        </w:rPr>
        <w:t>Spese di vitto</w:t>
      </w:r>
      <w:r w:rsidRPr="001A51A0">
        <w:rPr>
          <w:rFonts w:ascii="Helvetica" w:hAnsi="Helvetica" w:cs="Helvetica"/>
          <w:u w:val="single"/>
        </w:rPr>
        <w:t>.</w:t>
      </w:r>
      <w:r>
        <w:rPr>
          <w:rFonts w:ascii="Helvetica" w:hAnsi="Helvetica" w:cs="Helvetica"/>
        </w:rPr>
        <w:t xml:space="preserve"> Tali spese sono rimborsabili secondo i limiti massimi giornalieri riportati nella tabella</w:t>
      </w:r>
    </w:p>
    <w:p w:rsidR="00484159" w:rsidRDefault="00484159" w:rsidP="0048415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seguente e per la fruizione di uno o due pasti per ogni giorno di missione. Rispetto alla precedente</w:t>
      </w:r>
    </w:p>
    <w:p w:rsidR="00484159" w:rsidRDefault="00484159" w:rsidP="0048415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normativa, non vi e più la distinzione fra "pasto singolo" e " pasto giornaliero", pertanto rimanendo</w:t>
      </w:r>
    </w:p>
    <w:p w:rsidR="00484159" w:rsidRDefault="00484159" w:rsidP="0048415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comunque invariato il limite massimo giornaliero di documenti di spesa presentabili per il vitto, il</w:t>
      </w:r>
    </w:p>
    <w:p w:rsidR="00484159" w:rsidRDefault="00484159" w:rsidP="0048415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dipendente potrà richiedere il rimborso anche di un singolo pasto di importo minore o uguale al valore</w:t>
      </w:r>
      <w:r w:rsidR="001A51A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inserito in tabella.</w:t>
      </w:r>
    </w:p>
    <w:p w:rsidR="001A51A0" w:rsidRDefault="001A51A0" w:rsidP="001A51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</w:p>
    <w:p w:rsidR="001A51A0" w:rsidRDefault="001A51A0" w:rsidP="001A51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</w:p>
    <w:p w:rsidR="00484159" w:rsidRDefault="00484159" w:rsidP="001A51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Tabella B (limite dei pasti all'estero)</w:t>
      </w:r>
    </w:p>
    <w:p w:rsidR="002109A3" w:rsidRDefault="002109A3" w:rsidP="00484159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109A3" w:rsidTr="002109A3">
        <w:tc>
          <w:tcPr>
            <w:tcW w:w="3259" w:type="dxa"/>
          </w:tcPr>
          <w:p w:rsidR="002109A3" w:rsidRDefault="002109A3" w:rsidP="002109A3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Area Geografica Paesi Esteri</w:t>
            </w:r>
          </w:p>
          <w:p w:rsidR="002109A3" w:rsidRDefault="002109A3" w:rsidP="002109A3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 xml:space="preserve">(vedi </w:t>
            </w:r>
            <w:proofErr w:type="spellStart"/>
            <w:r>
              <w:rPr>
                <w:rFonts w:ascii="Helvetica-Bold" w:hAnsi="Helvetica-Bold" w:cs="Helvetica-Bold"/>
                <w:b/>
                <w:bCs/>
              </w:rPr>
              <w:t>Tab</w:t>
            </w:r>
            <w:proofErr w:type="spellEnd"/>
            <w:r>
              <w:rPr>
                <w:rFonts w:ascii="Helvetica-Bold" w:hAnsi="Helvetica-Bold" w:cs="Helvetica-Bold"/>
                <w:b/>
                <w:bCs/>
              </w:rPr>
              <w:t>. A)</w:t>
            </w:r>
          </w:p>
        </w:tc>
        <w:tc>
          <w:tcPr>
            <w:tcW w:w="3259" w:type="dxa"/>
          </w:tcPr>
          <w:p w:rsidR="002109A3" w:rsidRDefault="002109A3" w:rsidP="002109A3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Classe 1 (dirigenti, prof.</w:t>
            </w:r>
          </w:p>
          <w:p w:rsidR="002109A3" w:rsidRDefault="002109A3" w:rsidP="002109A3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Universitari)</w:t>
            </w:r>
          </w:p>
        </w:tc>
        <w:tc>
          <w:tcPr>
            <w:tcW w:w="3260" w:type="dxa"/>
          </w:tcPr>
          <w:p w:rsidR="002109A3" w:rsidRDefault="002109A3" w:rsidP="002109A3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Classe 2 (tutto il rimanente</w:t>
            </w:r>
          </w:p>
          <w:p w:rsidR="002109A3" w:rsidRDefault="002109A3" w:rsidP="002109A3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personale, docenti)</w:t>
            </w:r>
          </w:p>
        </w:tc>
      </w:tr>
      <w:tr w:rsidR="00DC62BA" w:rsidTr="002109A3">
        <w:tc>
          <w:tcPr>
            <w:tcW w:w="3259" w:type="dxa"/>
          </w:tcPr>
          <w:p w:rsidR="00DC62BA" w:rsidRPr="002109A3" w:rsidRDefault="00DC62BA" w:rsidP="00484159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</w:rPr>
            </w:pPr>
            <w:r w:rsidRPr="002109A3">
              <w:rPr>
                <w:rFonts w:ascii="Helvetica-Bold" w:hAnsi="Helvetica-Bold" w:cs="Helvetica-Bold"/>
                <w:bCs/>
              </w:rPr>
              <w:t>A</w:t>
            </w:r>
          </w:p>
        </w:tc>
        <w:tc>
          <w:tcPr>
            <w:tcW w:w="3259" w:type="dxa"/>
          </w:tcPr>
          <w:p w:rsidR="00DC62BA" w:rsidRDefault="00DC62BA">
            <w:r w:rsidRPr="00023A1B">
              <w:rPr>
                <w:rFonts w:ascii="Helvetica" w:hAnsi="Helvetica" w:cs="Helvetica"/>
              </w:rPr>
              <w:t xml:space="preserve">€ 60,00 </w:t>
            </w:r>
          </w:p>
        </w:tc>
        <w:tc>
          <w:tcPr>
            <w:tcW w:w="3260" w:type="dxa"/>
          </w:tcPr>
          <w:p w:rsidR="00DC62BA" w:rsidRDefault="00DC62BA">
            <w:r w:rsidRPr="000221F4">
              <w:rPr>
                <w:rFonts w:ascii="Helvetica" w:hAnsi="Helvetica" w:cs="Helvetica"/>
              </w:rPr>
              <w:t>€ 40,00</w:t>
            </w:r>
          </w:p>
        </w:tc>
      </w:tr>
      <w:tr w:rsidR="00DC62BA" w:rsidTr="002109A3">
        <w:tc>
          <w:tcPr>
            <w:tcW w:w="3259" w:type="dxa"/>
          </w:tcPr>
          <w:p w:rsidR="00DC62BA" w:rsidRPr="002109A3" w:rsidRDefault="00DC62BA" w:rsidP="00484159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</w:rPr>
            </w:pPr>
            <w:r w:rsidRPr="002109A3">
              <w:rPr>
                <w:rFonts w:ascii="Helvetica-Bold" w:hAnsi="Helvetica-Bold" w:cs="Helvetica-Bold"/>
                <w:bCs/>
              </w:rPr>
              <w:t>B</w:t>
            </w:r>
          </w:p>
        </w:tc>
        <w:tc>
          <w:tcPr>
            <w:tcW w:w="3259" w:type="dxa"/>
          </w:tcPr>
          <w:p w:rsidR="00DC62BA" w:rsidRDefault="00DC62BA">
            <w:r w:rsidRPr="00023A1B">
              <w:rPr>
                <w:rFonts w:ascii="Helvetica" w:hAnsi="Helvetica" w:cs="Helvetica"/>
              </w:rPr>
              <w:t xml:space="preserve">€ 60,00 </w:t>
            </w:r>
          </w:p>
        </w:tc>
        <w:tc>
          <w:tcPr>
            <w:tcW w:w="3260" w:type="dxa"/>
          </w:tcPr>
          <w:p w:rsidR="00DC62BA" w:rsidRDefault="00DC62BA">
            <w:r w:rsidRPr="000221F4">
              <w:rPr>
                <w:rFonts w:ascii="Helvetica" w:hAnsi="Helvetica" w:cs="Helvetica"/>
              </w:rPr>
              <w:t>€ 40,00</w:t>
            </w:r>
          </w:p>
        </w:tc>
      </w:tr>
      <w:tr w:rsidR="002109A3" w:rsidTr="002109A3">
        <w:tc>
          <w:tcPr>
            <w:tcW w:w="3259" w:type="dxa"/>
          </w:tcPr>
          <w:p w:rsidR="002109A3" w:rsidRPr="002109A3" w:rsidRDefault="002109A3" w:rsidP="00484159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</w:rPr>
            </w:pPr>
            <w:r w:rsidRPr="002109A3">
              <w:rPr>
                <w:rFonts w:ascii="Helvetica-Bold" w:hAnsi="Helvetica-Bold" w:cs="Helvetica-Bold"/>
                <w:bCs/>
              </w:rPr>
              <w:t>C</w:t>
            </w:r>
          </w:p>
        </w:tc>
        <w:tc>
          <w:tcPr>
            <w:tcW w:w="3259" w:type="dxa"/>
          </w:tcPr>
          <w:p w:rsidR="002109A3" w:rsidRDefault="002109A3">
            <w:r w:rsidRPr="00023A1B">
              <w:rPr>
                <w:rFonts w:ascii="Helvetica" w:hAnsi="Helvetica" w:cs="Helvetica"/>
              </w:rPr>
              <w:t xml:space="preserve">€ 60,00 </w:t>
            </w:r>
          </w:p>
        </w:tc>
        <w:tc>
          <w:tcPr>
            <w:tcW w:w="3260" w:type="dxa"/>
          </w:tcPr>
          <w:p w:rsidR="002109A3" w:rsidRPr="002109A3" w:rsidRDefault="00DC62BA" w:rsidP="00DC62BA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</w:rPr>
            </w:pPr>
            <w:r>
              <w:rPr>
                <w:rFonts w:ascii="Helvetica" w:hAnsi="Helvetica" w:cs="Helvetica"/>
              </w:rPr>
              <w:t>€ 45,00</w:t>
            </w:r>
          </w:p>
        </w:tc>
      </w:tr>
      <w:tr w:rsidR="002109A3" w:rsidTr="002109A3">
        <w:tc>
          <w:tcPr>
            <w:tcW w:w="3259" w:type="dxa"/>
          </w:tcPr>
          <w:p w:rsidR="002109A3" w:rsidRPr="002109A3" w:rsidRDefault="002109A3" w:rsidP="00484159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</w:rPr>
            </w:pPr>
            <w:r w:rsidRPr="002109A3">
              <w:rPr>
                <w:rFonts w:ascii="Helvetica-Bold" w:hAnsi="Helvetica-Bold" w:cs="Helvetica-Bold"/>
                <w:bCs/>
              </w:rPr>
              <w:t>D</w:t>
            </w:r>
          </w:p>
        </w:tc>
        <w:tc>
          <w:tcPr>
            <w:tcW w:w="3259" w:type="dxa"/>
          </w:tcPr>
          <w:p w:rsidR="002109A3" w:rsidRPr="002109A3" w:rsidRDefault="00DC62BA" w:rsidP="00484159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</w:rPr>
            </w:pPr>
            <w:r>
              <w:rPr>
                <w:rFonts w:ascii="Helvetica" w:hAnsi="Helvetica" w:cs="Helvetica"/>
              </w:rPr>
              <w:t>€ 70,00</w:t>
            </w:r>
          </w:p>
        </w:tc>
        <w:tc>
          <w:tcPr>
            <w:tcW w:w="3260" w:type="dxa"/>
          </w:tcPr>
          <w:p w:rsidR="002109A3" w:rsidRPr="002109A3" w:rsidRDefault="00DC62BA" w:rsidP="00484159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</w:rPr>
            </w:pPr>
            <w:r>
              <w:rPr>
                <w:rFonts w:ascii="Helvetica" w:hAnsi="Helvetica" w:cs="Helvetica"/>
              </w:rPr>
              <w:t>€ 60,00</w:t>
            </w:r>
          </w:p>
        </w:tc>
      </w:tr>
      <w:tr w:rsidR="002109A3" w:rsidTr="002109A3">
        <w:tc>
          <w:tcPr>
            <w:tcW w:w="3259" w:type="dxa"/>
          </w:tcPr>
          <w:p w:rsidR="002109A3" w:rsidRPr="002109A3" w:rsidRDefault="002109A3" w:rsidP="00484159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</w:rPr>
            </w:pPr>
            <w:r w:rsidRPr="002109A3">
              <w:rPr>
                <w:rFonts w:ascii="Helvetica-Bold" w:hAnsi="Helvetica-Bold" w:cs="Helvetica-Bold"/>
                <w:bCs/>
              </w:rPr>
              <w:t>E</w:t>
            </w:r>
          </w:p>
        </w:tc>
        <w:tc>
          <w:tcPr>
            <w:tcW w:w="3259" w:type="dxa"/>
          </w:tcPr>
          <w:p w:rsidR="002109A3" w:rsidRPr="002109A3" w:rsidRDefault="00DC62BA" w:rsidP="00484159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</w:rPr>
            </w:pPr>
            <w:r>
              <w:rPr>
                <w:rFonts w:ascii="Helvetica" w:hAnsi="Helvetica" w:cs="Helvetica"/>
              </w:rPr>
              <w:t>€ 80,00</w:t>
            </w:r>
          </w:p>
        </w:tc>
        <w:tc>
          <w:tcPr>
            <w:tcW w:w="3260" w:type="dxa"/>
          </w:tcPr>
          <w:p w:rsidR="002109A3" w:rsidRPr="002109A3" w:rsidRDefault="00DC62BA" w:rsidP="00484159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</w:rPr>
            </w:pPr>
            <w:r>
              <w:rPr>
                <w:rFonts w:ascii="Helvetica" w:hAnsi="Helvetica" w:cs="Helvetica"/>
              </w:rPr>
              <w:t>€ 65,00</w:t>
            </w:r>
          </w:p>
        </w:tc>
      </w:tr>
      <w:tr w:rsidR="002109A3" w:rsidTr="002109A3">
        <w:tc>
          <w:tcPr>
            <w:tcW w:w="3259" w:type="dxa"/>
          </w:tcPr>
          <w:p w:rsidR="002109A3" w:rsidRPr="002109A3" w:rsidRDefault="002109A3" w:rsidP="00484159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</w:rPr>
            </w:pPr>
            <w:r w:rsidRPr="002109A3">
              <w:rPr>
                <w:rFonts w:ascii="Helvetica-Bold" w:hAnsi="Helvetica-Bold" w:cs="Helvetica-Bold"/>
                <w:bCs/>
              </w:rPr>
              <w:t>F</w:t>
            </w:r>
          </w:p>
        </w:tc>
        <w:tc>
          <w:tcPr>
            <w:tcW w:w="3259" w:type="dxa"/>
          </w:tcPr>
          <w:p w:rsidR="002109A3" w:rsidRPr="002109A3" w:rsidRDefault="00DC62BA" w:rsidP="00484159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</w:rPr>
            </w:pPr>
            <w:r>
              <w:rPr>
                <w:rFonts w:ascii="Helvetica" w:hAnsi="Helvetica" w:cs="Helvetica"/>
              </w:rPr>
              <w:t>€ 85,00</w:t>
            </w:r>
          </w:p>
        </w:tc>
        <w:tc>
          <w:tcPr>
            <w:tcW w:w="3260" w:type="dxa"/>
          </w:tcPr>
          <w:p w:rsidR="002109A3" w:rsidRPr="002109A3" w:rsidRDefault="00DC62BA" w:rsidP="00DC62BA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</w:rPr>
            </w:pPr>
            <w:r>
              <w:rPr>
                <w:rFonts w:ascii="Helvetica" w:hAnsi="Helvetica" w:cs="Helvetica"/>
              </w:rPr>
              <w:t>€ 70,00</w:t>
            </w:r>
          </w:p>
        </w:tc>
      </w:tr>
      <w:tr w:rsidR="002109A3" w:rsidTr="002109A3">
        <w:tc>
          <w:tcPr>
            <w:tcW w:w="3259" w:type="dxa"/>
          </w:tcPr>
          <w:p w:rsidR="002109A3" w:rsidRPr="002109A3" w:rsidRDefault="002109A3" w:rsidP="00484159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</w:rPr>
            </w:pPr>
            <w:r w:rsidRPr="002109A3">
              <w:rPr>
                <w:rFonts w:ascii="Helvetica-Bold" w:hAnsi="Helvetica-Bold" w:cs="Helvetica-Bold"/>
                <w:bCs/>
              </w:rPr>
              <w:t>G</w:t>
            </w:r>
          </w:p>
        </w:tc>
        <w:tc>
          <w:tcPr>
            <w:tcW w:w="3259" w:type="dxa"/>
          </w:tcPr>
          <w:p w:rsidR="002109A3" w:rsidRPr="002109A3" w:rsidRDefault="00DC62BA" w:rsidP="00484159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</w:rPr>
            </w:pPr>
            <w:r>
              <w:rPr>
                <w:rFonts w:ascii="Helvetica" w:hAnsi="Helvetica" w:cs="Helvetica"/>
              </w:rPr>
              <w:t>€ 95,00</w:t>
            </w:r>
          </w:p>
        </w:tc>
        <w:tc>
          <w:tcPr>
            <w:tcW w:w="3260" w:type="dxa"/>
          </w:tcPr>
          <w:p w:rsidR="002109A3" w:rsidRPr="002109A3" w:rsidRDefault="00DC62BA" w:rsidP="00484159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</w:rPr>
            </w:pPr>
            <w:r>
              <w:rPr>
                <w:rFonts w:ascii="Helvetica" w:hAnsi="Helvetica" w:cs="Helvetica"/>
              </w:rPr>
              <w:t>€ 75,00</w:t>
            </w:r>
          </w:p>
        </w:tc>
      </w:tr>
    </w:tbl>
    <w:p w:rsidR="00484159" w:rsidRDefault="00484159" w:rsidP="0048415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A. Grecia, Spagna, Malta B. Spagna-Madrid C. Francia, Gran Bretagna, D. Francia —Parigi; Gran</w:t>
      </w:r>
    </w:p>
    <w:p w:rsidR="00484159" w:rsidRDefault="00484159" w:rsidP="0048415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Bretagna-Londra</w:t>
      </w:r>
    </w:p>
    <w:p w:rsidR="00293C2A" w:rsidRDefault="00484159" w:rsidP="00DC62BA">
      <w:pPr>
        <w:autoSpaceDE w:val="0"/>
        <w:autoSpaceDN w:val="0"/>
        <w:adjustRightInd w:val="0"/>
        <w:spacing w:before="240" w:after="0" w:line="240" w:lineRule="auto"/>
        <w:jc w:val="both"/>
      </w:pPr>
      <w:r w:rsidRPr="00DC62BA">
        <w:rPr>
          <w:rFonts w:ascii="Helvetica-Bold" w:hAnsi="Helvetica-Bold" w:cs="Helvetica-Bold"/>
          <w:b/>
          <w:bCs/>
          <w:u w:val="single"/>
        </w:rPr>
        <w:t>Trattamento alternativo di missione</w:t>
      </w:r>
      <w:r>
        <w:rPr>
          <w:rFonts w:ascii="Helvetica" w:hAnsi="Helvetica" w:cs="Helvetica"/>
        </w:rPr>
        <w:t xml:space="preserve">. L'art. 4 del </w:t>
      </w:r>
      <w:proofErr w:type="spellStart"/>
      <w:r>
        <w:rPr>
          <w:rFonts w:ascii="Helvetica" w:hAnsi="Helvetica" w:cs="Helvetica"/>
        </w:rPr>
        <w:t>D.l.</w:t>
      </w:r>
      <w:proofErr w:type="spellEnd"/>
      <w:r>
        <w:rPr>
          <w:rFonts w:ascii="Helvetica" w:hAnsi="Helvetica" w:cs="Helvetica"/>
        </w:rPr>
        <w:t xml:space="preserve"> 23/3/2001 prevede, a richiesta dell'</w:t>
      </w:r>
      <w:proofErr w:type="spellStart"/>
      <w:r>
        <w:rPr>
          <w:rFonts w:ascii="Helvetica" w:hAnsi="Helvetica" w:cs="Helvetica"/>
        </w:rPr>
        <w:t>interessato,una</w:t>
      </w:r>
      <w:proofErr w:type="spellEnd"/>
      <w:r>
        <w:rPr>
          <w:rFonts w:ascii="Helvetica" w:hAnsi="Helvetica" w:cs="Helvetica"/>
        </w:rPr>
        <w:t xml:space="preserve"> preventiva autorizzazione a fruire del trattamento alternativo di missione (di cui alla </w:t>
      </w:r>
      <w:proofErr w:type="spellStart"/>
      <w:r>
        <w:rPr>
          <w:rFonts w:ascii="Helvetica" w:hAnsi="Helvetica" w:cs="Helvetica"/>
        </w:rPr>
        <w:t>tab</w:t>
      </w:r>
      <w:proofErr w:type="spellEnd"/>
      <w:r>
        <w:rPr>
          <w:rFonts w:ascii="Helvetica" w:hAnsi="Helvetica" w:cs="Helvetica"/>
        </w:rPr>
        <w:t>. C del citato</w:t>
      </w:r>
      <w:r w:rsidR="00DC62BA"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D.l.</w:t>
      </w:r>
      <w:proofErr w:type="spellEnd"/>
      <w:r>
        <w:rPr>
          <w:rFonts w:ascii="Helvetica" w:hAnsi="Helvetica" w:cs="Helvetica"/>
        </w:rPr>
        <w:t xml:space="preserve"> all’art. 4) alternativo al regime del rimborso documentato di cui sopra.</w:t>
      </w:r>
    </w:p>
    <w:sectPr w:rsidR="00293C2A" w:rsidSect="004A32B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844"/>
    <w:multiLevelType w:val="hybridMultilevel"/>
    <w:tmpl w:val="4FB8C866"/>
    <w:lvl w:ilvl="0" w:tplc="4E265EC0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59"/>
    <w:rsid w:val="001A51A0"/>
    <w:rsid w:val="002109A3"/>
    <w:rsid w:val="00293C2A"/>
    <w:rsid w:val="002C2BC5"/>
    <w:rsid w:val="00484159"/>
    <w:rsid w:val="004A32BC"/>
    <w:rsid w:val="00BF137D"/>
    <w:rsid w:val="00DC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4A32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A32B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4A3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2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137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4A32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A32B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4A3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2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137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S026004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EIS026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ceobenedettitommase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annamaria.sent</dc:creator>
  <cp:lastModifiedBy>annamaria.sent</cp:lastModifiedBy>
  <cp:revision>2</cp:revision>
  <dcterms:created xsi:type="dcterms:W3CDTF">2016-10-29T09:30:00Z</dcterms:created>
  <dcterms:modified xsi:type="dcterms:W3CDTF">2016-10-29T09:30:00Z</dcterms:modified>
</cp:coreProperties>
</file>